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813" w:rsidRPr="00990BE2" w:rsidRDefault="008E0254" w:rsidP="00985767">
      <w:pPr>
        <w:jc w:val="center"/>
        <w:rPr>
          <w:rFonts w:ascii="Kristen ITC" w:hAnsi="Kristen ITC"/>
          <w:sz w:val="40"/>
          <w:szCs w:val="40"/>
          <w:u w:val="single"/>
        </w:rPr>
      </w:pPr>
      <w:bookmarkStart w:id="0" w:name="_GoBack"/>
      <w:bookmarkEnd w:id="0"/>
      <w:r w:rsidRPr="00990BE2">
        <w:rPr>
          <w:rFonts w:ascii="Kristen ITC" w:hAnsi="Kristen ITC"/>
          <w:sz w:val="40"/>
          <w:szCs w:val="40"/>
          <w:u w:val="single"/>
        </w:rPr>
        <w:t>Reimbursement</w:t>
      </w:r>
      <w:r w:rsidR="00985767" w:rsidRPr="00990BE2">
        <w:rPr>
          <w:rFonts w:ascii="Kristen ITC" w:hAnsi="Kristen ITC"/>
          <w:sz w:val="40"/>
          <w:szCs w:val="40"/>
          <w:u w:val="single"/>
        </w:rPr>
        <w:t xml:space="preserve"> Instructions</w:t>
      </w:r>
    </w:p>
    <w:p w:rsidR="008E0254" w:rsidRPr="00DA3E43" w:rsidRDefault="008E0254" w:rsidP="00985767">
      <w:pPr>
        <w:rPr>
          <w:rFonts w:ascii="Arial" w:hAnsi="Arial" w:cs="Arial"/>
          <w:b/>
          <w:sz w:val="24"/>
          <w:u w:val="single"/>
        </w:rPr>
      </w:pPr>
      <w:r>
        <w:rPr>
          <w:rFonts w:ascii="Arial" w:hAnsi="Arial" w:cs="Arial"/>
          <w:b/>
          <w:sz w:val="24"/>
          <w:u w:val="single"/>
        </w:rPr>
        <w:t>Reimbursement for Mileage:</w:t>
      </w:r>
    </w:p>
    <w:p w:rsidR="00347612" w:rsidRPr="00990BE2" w:rsidRDefault="00347612" w:rsidP="00347612">
      <w:pPr>
        <w:pStyle w:val="ListParagraph"/>
        <w:numPr>
          <w:ilvl w:val="0"/>
          <w:numId w:val="1"/>
        </w:numPr>
        <w:rPr>
          <w:sz w:val="21"/>
          <w:szCs w:val="21"/>
        </w:rPr>
      </w:pPr>
      <w:r w:rsidRPr="00990BE2">
        <w:rPr>
          <w:sz w:val="21"/>
          <w:szCs w:val="21"/>
        </w:rPr>
        <w:t>Keep track of the schools you drive to each day</w:t>
      </w:r>
    </w:p>
    <w:p w:rsidR="00347612" w:rsidRPr="00990BE2" w:rsidRDefault="00347612" w:rsidP="00347612">
      <w:pPr>
        <w:pStyle w:val="ListParagraph"/>
        <w:numPr>
          <w:ilvl w:val="0"/>
          <w:numId w:val="1"/>
        </w:numPr>
        <w:rPr>
          <w:sz w:val="21"/>
          <w:szCs w:val="21"/>
        </w:rPr>
      </w:pPr>
      <w:r w:rsidRPr="00990BE2">
        <w:rPr>
          <w:sz w:val="21"/>
          <w:szCs w:val="21"/>
        </w:rPr>
        <w:t xml:space="preserve">Fill out </w:t>
      </w:r>
      <w:r w:rsidR="005D7CD1">
        <w:rPr>
          <w:sz w:val="21"/>
          <w:szCs w:val="21"/>
        </w:rPr>
        <w:t>form 5342</w:t>
      </w:r>
      <w:r w:rsidRPr="00990BE2">
        <w:rPr>
          <w:sz w:val="21"/>
          <w:szCs w:val="21"/>
        </w:rPr>
        <w:t xml:space="preserve"> </w:t>
      </w:r>
      <w:r w:rsidRPr="00990BE2">
        <w:rPr>
          <w:b/>
          <w:sz w:val="21"/>
          <w:szCs w:val="21"/>
        </w:rPr>
        <w:t>EACH MONTH</w:t>
      </w:r>
      <w:r w:rsidRPr="00990BE2">
        <w:rPr>
          <w:sz w:val="21"/>
          <w:szCs w:val="21"/>
        </w:rPr>
        <w:t xml:space="preserve"> and submit it to SSS.  The</w:t>
      </w:r>
      <w:r w:rsidR="00990BE2" w:rsidRPr="00990BE2">
        <w:rPr>
          <w:sz w:val="21"/>
          <w:szCs w:val="21"/>
        </w:rPr>
        <w:t xml:space="preserve"> form and</w:t>
      </w:r>
      <w:r w:rsidRPr="00990BE2">
        <w:rPr>
          <w:sz w:val="21"/>
          <w:szCs w:val="21"/>
        </w:rPr>
        <w:t xml:space="preserve"> examples </w:t>
      </w:r>
      <w:r w:rsidR="00990BE2" w:rsidRPr="00990BE2">
        <w:rPr>
          <w:sz w:val="21"/>
          <w:szCs w:val="21"/>
        </w:rPr>
        <w:t xml:space="preserve">are </w:t>
      </w:r>
      <w:r w:rsidRPr="00990BE2">
        <w:rPr>
          <w:sz w:val="21"/>
          <w:szCs w:val="21"/>
        </w:rPr>
        <w:t>posted in this folder</w:t>
      </w:r>
      <w:r w:rsidR="00990BE2" w:rsidRPr="00990BE2">
        <w:rPr>
          <w:sz w:val="21"/>
          <w:szCs w:val="21"/>
        </w:rPr>
        <w:t>: Reports&gt;SSS Forms&gt;</w:t>
      </w:r>
      <w:r w:rsidR="00883041">
        <w:rPr>
          <w:sz w:val="21"/>
          <w:szCs w:val="21"/>
        </w:rPr>
        <w:t>Mileage-Travel</w:t>
      </w:r>
      <w:r w:rsidR="00990BE2" w:rsidRPr="00990BE2">
        <w:rPr>
          <w:sz w:val="21"/>
          <w:szCs w:val="21"/>
        </w:rPr>
        <w:t>&gt;</w:t>
      </w:r>
      <w:r w:rsidR="00883041">
        <w:rPr>
          <w:sz w:val="21"/>
          <w:szCs w:val="21"/>
        </w:rPr>
        <w:t>2018 Mileage Claim Form 5342</w:t>
      </w:r>
      <w:r w:rsidRPr="00990BE2">
        <w:rPr>
          <w:sz w:val="21"/>
          <w:szCs w:val="21"/>
        </w:rPr>
        <w:t>.</w:t>
      </w:r>
    </w:p>
    <w:p w:rsidR="00347612" w:rsidRDefault="00883041" w:rsidP="00347612">
      <w:pPr>
        <w:pStyle w:val="ListParagraph"/>
        <w:numPr>
          <w:ilvl w:val="1"/>
          <w:numId w:val="1"/>
        </w:numPr>
        <w:rPr>
          <w:sz w:val="21"/>
          <w:szCs w:val="21"/>
        </w:rPr>
      </w:pPr>
      <w:r>
        <w:rPr>
          <w:sz w:val="21"/>
          <w:szCs w:val="21"/>
        </w:rPr>
        <w:t>Fill out the report per the instructions on the first worksheet in the document.</w:t>
      </w:r>
    </w:p>
    <w:p w:rsidR="00883041" w:rsidRPr="00990BE2" w:rsidRDefault="00883041" w:rsidP="00347612">
      <w:pPr>
        <w:pStyle w:val="ListParagraph"/>
        <w:numPr>
          <w:ilvl w:val="1"/>
          <w:numId w:val="1"/>
        </w:numPr>
        <w:rPr>
          <w:sz w:val="21"/>
          <w:szCs w:val="21"/>
        </w:rPr>
      </w:pPr>
      <w:r>
        <w:rPr>
          <w:sz w:val="21"/>
          <w:szCs w:val="21"/>
        </w:rPr>
        <w:t>If you drove more places then there are spots on one sheet, submit multiple sheets (as many as you need for the month).  There is no need to add them together, accounts payable will do that.</w:t>
      </w:r>
    </w:p>
    <w:p w:rsidR="00347612" w:rsidRPr="00990BE2" w:rsidRDefault="00347612" w:rsidP="00347612">
      <w:pPr>
        <w:pStyle w:val="ListParagraph"/>
        <w:numPr>
          <w:ilvl w:val="0"/>
          <w:numId w:val="1"/>
        </w:numPr>
        <w:rPr>
          <w:sz w:val="21"/>
          <w:szCs w:val="21"/>
        </w:rPr>
      </w:pPr>
      <w:r w:rsidRPr="00990BE2">
        <w:rPr>
          <w:sz w:val="21"/>
          <w:szCs w:val="21"/>
        </w:rPr>
        <w:t xml:space="preserve">Send to </w:t>
      </w:r>
      <w:r w:rsidR="0036760B">
        <w:rPr>
          <w:sz w:val="21"/>
          <w:szCs w:val="21"/>
        </w:rPr>
        <w:t>Angela Wendfeldt</w:t>
      </w:r>
      <w:r w:rsidRPr="00990BE2">
        <w:rPr>
          <w:sz w:val="21"/>
          <w:szCs w:val="21"/>
        </w:rPr>
        <w:t xml:space="preserve"> in Student Support Services for processing – please send the original because it requires your signature.</w:t>
      </w:r>
      <w:r w:rsidR="00883041">
        <w:rPr>
          <w:sz w:val="21"/>
          <w:szCs w:val="21"/>
        </w:rPr>
        <w:t xml:space="preserve">  If you have multiple pages, please sign each page.</w:t>
      </w:r>
    </w:p>
    <w:p w:rsidR="00347612" w:rsidRPr="00990BE2" w:rsidRDefault="00347612" w:rsidP="00347612">
      <w:pPr>
        <w:pStyle w:val="ListParagraph"/>
        <w:numPr>
          <w:ilvl w:val="1"/>
          <w:numId w:val="1"/>
        </w:numPr>
        <w:rPr>
          <w:sz w:val="21"/>
          <w:szCs w:val="21"/>
        </w:rPr>
      </w:pPr>
      <w:r w:rsidRPr="00990BE2">
        <w:rPr>
          <w:sz w:val="21"/>
          <w:szCs w:val="21"/>
        </w:rPr>
        <w:t>Checks are cut every Wednesday by the district for reimbursements received the prior week.  Give us a few days to process</w:t>
      </w:r>
      <w:r w:rsidR="00883041">
        <w:rPr>
          <w:sz w:val="21"/>
          <w:szCs w:val="21"/>
        </w:rPr>
        <w:t xml:space="preserve"> and get approval signature</w:t>
      </w:r>
      <w:r w:rsidRPr="00990BE2">
        <w:rPr>
          <w:sz w:val="21"/>
          <w:szCs w:val="21"/>
        </w:rPr>
        <w:t xml:space="preserve">, and the following Wednesday you should see your reimbursement.  </w:t>
      </w:r>
    </w:p>
    <w:p w:rsidR="00347612" w:rsidRPr="00990BE2" w:rsidRDefault="00347612" w:rsidP="00347612">
      <w:pPr>
        <w:pStyle w:val="ListParagraph"/>
        <w:numPr>
          <w:ilvl w:val="2"/>
          <w:numId w:val="1"/>
        </w:numPr>
        <w:rPr>
          <w:sz w:val="21"/>
          <w:szCs w:val="21"/>
        </w:rPr>
      </w:pPr>
      <w:r w:rsidRPr="00990BE2">
        <w:rPr>
          <w:sz w:val="21"/>
          <w:szCs w:val="21"/>
        </w:rPr>
        <w:t>If you are paid via direct deposit, it will be automatically delivered to the same account as your regular paycheck.</w:t>
      </w:r>
    </w:p>
    <w:p w:rsidR="001D6146" w:rsidRPr="00990BE2" w:rsidRDefault="00A7191F" w:rsidP="001D6146">
      <w:pPr>
        <w:pStyle w:val="ListParagraph"/>
        <w:numPr>
          <w:ilvl w:val="0"/>
          <w:numId w:val="1"/>
        </w:numPr>
        <w:rPr>
          <w:sz w:val="21"/>
          <w:szCs w:val="21"/>
        </w:rPr>
      </w:pPr>
      <w:r w:rsidRPr="00990BE2">
        <w:rPr>
          <w:sz w:val="21"/>
          <w:szCs w:val="21"/>
        </w:rPr>
        <w:t xml:space="preserve">Any questions please email or call </w:t>
      </w:r>
      <w:r w:rsidR="00313696">
        <w:rPr>
          <w:sz w:val="21"/>
          <w:szCs w:val="21"/>
        </w:rPr>
        <w:t xml:space="preserve">the itinerant staff support </w:t>
      </w:r>
    </w:p>
    <w:p w:rsidR="001D6146" w:rsidRDefault="001D6146" w:rsidP="001D6146">
      <w:pPr>
        <w:rPr>
          <w:rFonts w:ascii="Arial" w:hAnsi="Arial" w:cs="Arial"/>
          <w:b/>
          <w:sz w:val="24"/>
          <w:u w:val="single"/>
        </w:rPr>
      </w:pPr>
      <w:r w:rsidRPr="001D6146">
        <w:rPr>
          <w:rFonts w:ascii="Arial" w:hAnsi="Arial" w:cs="Arial"/>
          <w:b/>
          <w:sz w:val="24"/>
          <w:u w:val="single"/>
        </w:rPr>
        <w:t xml:space="preserve">Reimbursement for </w:t>
      </w:r>
      <w:r>
        <w:rPr>
          <w:rFonts w:ascii="Arial" w:hAnsi="Arial" w:cs="Arial"/>
          <w:b/>
          <w:sz w:val="24"/>
          <w:u w:val="single"/>
        </w:rPr>
        <w:t>Travel to Conferences</w:t>
      </w:r>
      <w:r w:rsidRPr="001D6146">
        <w:rPr>
          <w:rFonts w:ascii="Arial" w:hAnsi="Arial" w:cs="Arial"/>
          <w:b/>
          <w:sz w:val="24"/>
          <w:u w:val="single"/>
        </w:rPr>
        <w:t>:</w:t>
      </w:r>
    </w:p>
    <w:p w:rsidR="001D6146" w:rsidRPr="00990BE2" w:rsidRDefault="001D6146" w:rsidP="001D6146">
      <w:pPr>
        <w:pStyle w:val="ListParagraph"/>
        <w:numPr>
          <w:ilvl w:val="0"/>
          <w:numId w:val="3"/>
        </w:numPr>
        <w:rPr>
          <w:sz w:val="21"/>
          <w:szCs w:val="21"/>
        </w:rPr>
      </w:pPr>
      <w:r w:rsidRPr="00990BE2">
        <w:rPr>
          <w:sz w:val="21"/>
          <w:szCs w:val="21"/>
        </w:rPr>
        <w:t>F</w:t>
      </w:r>
      <w:r w:rsidR="00EA33D3">
        <w:rPr>
          <w:sz w:val="21"/>
          <w:szCs w:val="21"/>
        </w:rPr>
        <w:t>ill out Travel Form 5341A</w:t>
      </w:r>
      <w:r w:rsidR="0011200A">
        <w:rPr>
          <w:sz w:val="21"/>
          <w:szCs w:val="21"/>
        </w:rPr>
        <w:t xml:space="preserve"> – Overnight and/or Out-of-State Travel Authorization Request</w:t>
      </w:r>
    </w:p>
    <w:p w:rsidR="00990BE2" w:rsidRPr="00990BE2" w:rsidRDefault="00990BE2" w:rsidP="00990BE2">
      <w:pPr>
        <w:pStyle w:val="ListParagraph"/>
        <w:numPr>
          <w:ilvl w:val="1"/>
          <w:numId w:val="3"/>
        </w:numPr>
        <w:rPr>
          <w:sz w:val="21"/>
          <w:szCs w:val="21"/>
        </w:rPr>
      </w:pPr>
      <w:r w:rsidRPr="00990BE2">
        <w:rPr>
          <w:sz w:val="21"/>
          <w:szCs w:val="21"/>
        </w:rPr>
        <w:t xml:space="preserve">Forms can be found on the reports drive: </w:t>
      </w:r>
      <w:r w:rsidR="00B503B1" w:rsidRPr="00990BE2">
        <w:rPr>
          <w:sz w:val="21"/>
          <w:szCs w:val="21"/>
        </w:rPr>
        <w:t>Reports&gt;SSS Forms&gt;Purchasing &amp; Reimbursement Forms&gt;5341A Travel.</w:t>
      </w:r>
    </w:p>
    <w:p w:rsidR="001D6146" w:rsidRPr="00990BE2" w:rsidRDefault="001D6146" w:rsidP="001D6146">
      <w:pPr>
        <w:pStyle w:val="ListParagraph"/>
        <w:numPr>
          <w:ilvl w:val="1"/>
          <w:numId w:val="3"/>
        </w:numPr>
        <w:rPr>
          <w:color w:val="FF0000"/>
          <w:sz w:val="21"/>
          <w:szCs w:val="21"/>
        </w:rPr>
      </w:pPr>
      <w:r w:rsidRPr="00990BE2">
        <w:rPr>
          <w:color w:val="FF0000"/>
          <w:sz w:val="21"/>
          <w:szCs w:val="21"/>
        </w:rPr>
        <w:t xml:space="preserve">IF CONFERENCE IS </w:t>
      </w:r>
      <w:r w:rsidR="00883041">
        <w:rPr>
          <w:color w:val="FF0000"/>
          <w:sz w:val="21"/>
          <w:szCs w:val="21"/>
        </w:rPr>
        <w:t xml:space="preserve">OVERNIGHT OR </w:t>
      </w:r>
      <w:r w:rsidRPr="00990BE2">
        <w:rPr>
          <w:color w:val="FF0000"/>
          <w:sz w:val="21"/>
          <w:szCs w:val="21"/>
        </w:rPr>
        <w:t xml:space="preserve">OUT OF STATE, THE SUPERINTENDENT’S </w:t>
      </w:r>
      <w:r w:rsidRPr="00883041">
        <w:rPr>
          <w:b/>
          <w:color w:val="FF0000"/>
          <w:sz w:val="21"/>
          <w:szCs w:val="21"/>
        </w:rPr>
        <w:t>PRE-</w:t>
      </w:r>
      <w:r w:rsidRPr="00990BE2">
        <w:rPr>
          <w:color w:val="FF0000"/>
          <w:sz w:val="21"/>
          <w:szCs w:val="21"/>
        </w:rPr>
        <w:t xml:space="preserve">APPROVAL IS </w:t>
      </w:r>
      <w:r w:rsidRPr="00990BE2">
        <w:rPr>
          <w:b/>
          <w:color w:val="FF0000"/>
          <w:sz w:val="21"/>
          <w:szCs w:val="21"/>
          <w:u w:val="single"/>
        </w:rPr>
        <w:t>REQUIRED</w:t>
      </w:r>
    </w:p>
    <w:p w:rsidR="001D6146" w:rsidRPr="00990BE2" w:rsidRDefault="00EA33D3" w:rsidP="00990BE2">
      <w:pPr>
        <w:pStyle w:val="ListParagraph"/>
        <w:numPr>
          <w:ilvl w:val="1"/>
          <w:numId w:val="3"/>
        </w:numPr>
        <w:rPr>
          <w:sz w:val="21"/>
          <w:szCs w:val="21"/>
        </w:rPr>
      </w:pPr>
      <w:r>
        <w:rPr>
          <w:sz w:val="21"/>
          <w:szCs w:val="21"/>
        </w:rPr>
        <w:t>Send to Angela Wendfeldt</w:t>
      </w:r>
      <w:r w:rsidR="00990BE2" w:rsidRPr="00990BE2">
        <w:rPr>
          <w:sz w:val="21"/>
          <w:szCs w:val="21"/>
        </w:rPr>
        <w:t xml:space="preserve"> in Student Support.  The form(s) will be routed to everyone necessary and you will be informed once it is approved.</w:t>
      </w:r>
    </w:p>
    <w:p w:rsidR="001D6146" w:rsidRPr="00990BE2" w:rsidRDefault="001D6146" w:rsidP="001D6146">
      <w:pPr>
        <w:pStyle w:val="ListParagraph"/>
        <w:numPr>
          <w:ilvl w:val="1"/>
          <w:numId w:val="3"/>
        </w:numPr>
        <w:rPr>
          <w:sz w:val="21"/>
          <w:szCs w:val="21"/>
        </w:rPr>
      </w:pPr>
      <w:r w:rsidRPr="00990BE2">
        <w:rPr>
          <w:sz w:val="21"/>
          <w:szCs w:val="21"/>
        </w:rPr>
        <w:t>Once the trip is approved, we can process the registration</w:t>
      </w:r>
    </w:p>
    <w:p w:rsidR="001D6146" w:rsidRPr="00990BE2" w:rsidRDefault="001D6146" w:rsidP="001D6146">
      <w:pPr>
        <w:pStyle w:val="ListParagraph"/>
        <w:numPr>
          <w:ilvl w:val="0"/>
          <w:numId w:val="3"/>
        </w:numPr>
        <w:rPr>
          <w:sz w:val="21"/>
          <w:szCs w:val="21"/>
        </w:rPr>
      </w:pPr>
      <w:r w:rsidRPr="00990BE2">
        <w:rPr>
          <w:sz w:val="21"/>
          <w:szCs w:val="21"/>
        </w:rPr>
        <w:t xml:space="preserve">Once the conference is complete, please fill </w:t>
      </w:r>
      <w:r w:rsidR="0011200A">
        <w:rPr>
          <w:sz w:val="21"/>
          <w:szCs w:val="21"/>
        </w:rPr>
        <w:t>form 5341B – Travel Expense Reimbursement Claim</w:t>
      </w:r>
    </w:p>
    <w:p w:rsidR="001D6146" w:rsidRPr="00990BE2" w:rsidRDefault="001D6146" w:rsidP="001D6146">
      <w:pPr>
        <w:pStyle w:val="ListParagraph"/>
        <w:numPr>
          <w:ilvl w:val="1"/>
          <w:numId w:val="3"/>
        </w:numPr>
        <w:rPr>
          <w:sz w:val="21"/>
          <w:szCs w:val="21"/>
        </w:rPr>
      </w:pPr>
      <w:r w:rsidRPr="00990BE2">
        <w:rPr>
          <w:sz w:val="21"/>
          <w:szCs w:val="21"/>
        </w:rPr>
        <w:t xml:space="preserve">Attach </w:t>
      </w:r>
      <w:r w:rsidR="00990BE2" w:rsidRPr="00990BE2">
        <w:rPr>
          <w:sz w:val="21"/>
          <w:szCs w:val="21"/>
        </w:rPr>
        <w:t xml:space="preserve">originals of </w:t>
      </w:r>
      <w:r w:rsidRPr="00990BE2">
        <w:rPr>
          <w:sz w:val="21"/>
          <w:szCs w:val="21"/>
        </w:rPr>
        <w:t>travel related receipts</w:t>
      </w:r>
    </w:p>
    <w:p w:rsidR="001D6146" w:rsidRPr="00990BE2" w:rsidRDefault="001D6146" w:rsidP="001D6146">
      <w:pPr>
        <w:pStyle w:val="ListParagraph"/>
        <w:numPr>
          <w:ilvl w:val="2"/>
          <w:numId w:val="3"/>
        </w:numPr>
        <w:rPr>
          <w:sz w:val="21"/>
          <w:szCs w:val="21"/>
        </w:rPr>
      </w:pPr>
      <w:r w:rsidRPr="00990BE2">
        <w:rPr>
          <w:sz w:val="21"/>
          <w:szCs w:val="21"/>
        </w:rPr>
        <w:t>Food</w:t>
      </w:r>
    </w:p>
    <w:p w:rsidR="001D6146" w:rsidRPr="00990BE2" w:rsidRDefault="001D6146" w:rsidP="001D6146">
      <w:pPr>
        <w:pStyle w:val="ListParagraph"/>
        <w:numPr>
          <w:ilvl w:val="2"/>
          <w:numId w:val="3"/>
        </w:numPr>
        <w:rPr>
          <w:sz w:val="21"/>
          <w:szCs w:val="21"/>
        </w:rPr>
      </w:pPr>
      <w:r w:rsidRPr="00990BE2">
        <w:rPr>
          <w:sz w:val="21"/>
          <w:szCs w:val="21"/>
        </w:rPr>
        <w:t>Lodging</w:t>
      </w:r>
    </w:p>
    <w:p w:rsidR="001D6146" w:rsidRPr="00990BE2" w:rsidRDefault="001D6146" w:rsidP="001D6146">
      <w:pPr>
        <w:pStyle w:val="ListParagraph"/>
        <w:numPr>
          <w:ilvl w:val="2"/>
          <w:numId w:val="3"/>
        </w:numPr>
        <w:rPr>
          <w:sz w:val="21"/>
          <w:szCs w:val="21"/>
        </w:rPr>
      </w:pPr>
      <w:r w:rsidRPr="00990BE2">
        <w:rPr>
          <w:sz w:val="21"/>
          <w:szCs w:val="21"/>
        </w:rPr>
        <w:t>Parking, busses, workshop materials</w:t>
      </w:r>
    </w:p>
    <w:p w:rsidR="001D6146" w:rsidRPr="00990BE2" w:rsidRDefault="001D6146" w:rsidP="001D6146">
      <w:pPr>
        <w:pStyle w:val="ListParagraph"/>
        <w:numPr>
          <w:ilvl w:val="1"/>
          <w:numId w:val="3"/>
        </w:numPr>
        <w:rPr>
          <w:sz w:val="21"/>
          <w:szCs w:val="21"/>
        </w:rPr>
      </w:pPr>
      <w:r w:rsidRPr="00990BE2">
        <w:rPr>
          <w:sz w:val="21"/>
          <w:szCs w:val="21"/>
        </w:rPr>
        <w:t xml:space="preserve">If driving, use for mileage reimbursement </w:t>
      </w:r>
    </w:p>
    <w:p w:rsidR="001D6146" w:rsidRPr="00990BE2" w:rsidRDefault="001D6146" w:rsidP="001D6146">
      <w:pPr>
        <w:pStyle w:val="ListParagraph"/>
        <w:numPr>
          <w:ilvl w:val="2"/>
          <w:numId w:val="3"/>
        </w:numPr>
        <w:rPr>
          <w:sz w:val="21"/>
          <w:szCs w:val="21"/>
        </w:rPr>
      </w:pPr>
      <w:r w:rsidRPr="00990BE2">
        <w:rPr>
          <w:sz w:val="21"/>
          <w:szCs w:val="21"/>
        </w:rPr>
        <w:t>Gas NOT reimbursed, only mileage</w:t>
      </w:r>
    </w:p>
    <w:p w:rsidR="001D6146" w:rsidRPr="00990BE2" w:rsidRDefault="001D6146" w:rsidP="001D6146">
      <w:pPr>
        <w:pStyle w:val="ListParagraph"/>
        <w:numPr>
          <w:ilvl w:val="2"/>
          <w:numId w:val="3"/>
        </w:numPr>
        <w:rPr>
          <w:sz w:val="21"/>
          <w:szCs w:val="21"/>
        </w:rPr>
      </w:pPr>
      <w:r w:rsidRPr="00990BE2">
        <w:rPr>
          <w:sz w:val="21"/>
          <w:szCs w:val="21"/>
        </w:rPr>
        <w:t>Can NOT be included on the standard monthly mileage reimbursement for regular job duties</w:t>
      </w:r>
    </w:p>
    <w:p w:rsidR="001D6146" w:rsidRPr="00990BE2" w:rsidRDefault="001D6146" w:rsidP="001D6146">
      <w:pPr>
        <w:pStyle w:val="ListParagraph"/>
        <w:numPr>
          <w:ilvl w:val="1"/>
          <w:numId w:val="3"/>
        </w:numPr>
        <w:rPr>
          <w:sz w:val="21"/>
          <w:szCs w:val="21"/>
        </w:rPr>
      </w:pPr>
      <w:r w:rsidRPr="00990BE2">
        <w:rPr>
          <w:sz w:val="21"/>
          <w:szCs w:val="21"/>
        </w:rPr>
        <w:t>If you are approved for reimbursement for meals during travel:</w:t>
      </w:r>
    </w:p>
    <w:p w:rsidR="001D6146" w:rsidRPr="00990BE2" w:rsidRDefault="001D6146" w:rsidP="001D6146">
      <w:pPr>
        <w:pStyle w:val="ListParagraph"/>
        <w:numPr>
          <w:ilvl w:val="2"/>
          <w:numId w:val="3"/>
        </w:numPr>
        <w:rPr>
          <w:sz w:val="21"/>
          <w:szCs w:val="21"/>
        </w:rPr>
      </w:pPr>
      <w:r w:rsidRPr="00990BE2">
        <w:rPr>
          <w:sz w:val="21"/>
          <w:szCs w:val="21"/>
        </w:rPr>
        <w:t>A maximum average of $45/day is allowable but must be approved before the trip and incl</w:t>
      </w:r>
      <w:r w:rsidR="0011200A">
        <w:rPr>
          <w:sz w:val="21"/>
          <w:szCs w:val="21"/>
        </w:rPr>
        <w:t>uded in your estimate on</w:t>
      </w:r>
      <w:r w:rsidRPr="00990BE2">
        <w:rPr>
          <w:sz w:val="21"/>
          <w:szCs w:val="21"/>
        </w:rPr>
        <w:t xml:space="preserve"> form 5341A</w:t>
      </w:r>
    </w:p>
    <w:p w:rsidR="001D6146" w:rsidRPr="00990BE2" w:rsidRDefault="001D6146" w:rsidP="001D6146">
      <w:pPr>
        <w:pStyle w:val="ListParagraph"/>
        <w:numPr>
          <w:ilvl w:val="3"/>
          <w:numId w:val="3"/>
        </w:numPr>
        <w:rPr>
          <w:sz w:val="21"/>
          <w:szCs w:val="21"/>
        </w:rPr>
      </w:pPr>
      <w:r w:rsidRPr="00990BE2">
        <w:rPr>
          <w:sz w:val="21"/>
          <w:szCs w:val="21"/>
        </w:rPr>
        <w:t>Business Services has requested that we break down each meal; please note that breakfast should average no more than $10, lunch no more than $15, and dinner no more than $20.</w:t>
      </w:r>
    </w:p>
    <w:p w:rsidR="00990BE2" w:rsidRPr="00990BE2" w:rsidRDefault="00990BE2" w:rsidP="00990BE2">
      <w:pPr>
        <w:pStyle w:val="ListParagraph"/>
        <w:numPr>
          <w:ilvl w:val="0"/>
          <w:numId w:val="3"/>
        </w:numPr>
        <w:rPr>
          <w:sz w:val="21"/>
          <w:szCs w:val="21"/>
        </w:rPr>
      </w:pPr>
      <w:r w:rsidRPr="00990BE2">
        <w:rPr>
          <w:sz w:val="21"/>
          <w:szCs w:val="21"/>
        </w:rPr>
        <w:t>Please also att</w:t>
      </w:r>
      <w:r w:rsidR="0011200A">
        <w:rPr>
          <w:sz w:val="21"/>
          <w:szCs w:val="21"/>
        </w:rPr>
        <w:t>ach a copy of the 5341A with the pre-approval.</w:t>
      </w:r>
    </w:p>
    <w:p w:rsidR="00990BE2" w:rsidRPr="00990BE2" w:rsidRDefault="00990BE2" w:rsidP="00990BE2">
      <w:pPr>
        <w:pStyle w:val="ListParagraph"/>
        <w:numPr>
          <w:ilvl w:val="0"/>
          <w:numId w:val="3"/>
        </w:numPr>
        <w:rPr>
          <w:sz w:val="21"/>
          <w:szCs w:val="21"/>
        </w:rPr>
      </w:pPr>
      <w:r w:rsidRPr="00990BE2">
        <w:rPr>
          <w:sz w:val="21"/>
          <w:szCs w:val="21"/>
        </w:rPr>
        <w:t xml:space="preserve">Send to </w:t>
      </w:r>
      <w:r w:rsidR="0036760B">
        <w:rPr>
          <w:sz w:val="21"/>
          <w:szCs w:val="21"/>
        </w:rPr>
        <w:t>Angela Wendfeldt</w:t>
      </w:r>
      <w:r w:rsidRPr="00990BE2">
        <w:rPr>
          <w:sz w:val="21"/>
          <w:szCs w:val="21"/>
        </w:rPr>
        <w:t xml:space="preserve"> in Student Support Services for processing </w:t>
      </w:r>
    </w:p>
    <w:p w:rsidR="00990BE2" w:rsidRPr="00990BE2" w:rsidRDefault="00990BE2" w:rsidP="00990BE2">
      <w:pPr>
        <w:pStyle w:val="ListParagraph"/>
        <w:numPr>
          <w:ilvl w:val="1"/>
          <w:numId w:val="3"/>
        </w:numPr>
        <w:rPr>
          <w:sz w:val="21"/>
          <w:szCs w:val="21"/>
        </w:rPr>
      </w:pPr>
      <w:r w:rsidRPr="00990BE2">
        <w:rPr>
          <w:sz w:val="21"/>
          <w:szCs w:val="21"/>
        </w:rPr>
        <w:t xml:space="preserve">Checks are cut every Wednesday by the district for reimbursements received the prior week.  Give us a few days to process, and the following Wednesday you should see your reimbursement.  </w:t>
      </w:r>
    </w:p>
    <w:p w:rsidR="00990BE2" w:rsidRPr="00990BE2" w:rsidRDefault="00990BE2" w:rsidP="00990BE2">
      <w:pPr>
        <w:pStyle w:val="ListParagraph"/>
        <w:numPr>
          <w:ilvl w:val="2"/>
          <w:numId w:val="3"/>
        </w:numPr>
        <w:rPr>
          <w:sz w:val="21"/>
          <w:szCs w:val="21"/>
        </w:rPr>
      </w:pPr>
      <w:r w:rsidRPr="00990BE2">
        <w:rPr>
          <w:sz w:val="21"/>
          <w:szCs w:val="21"/>
        </w:rPr>
        <w:t>If you are paid via direct deposit, it will be automatically delivered to the same account as your regular paycheck.</w:t>
      </w:r>
    </w:p>
    <w:p w:rsidR="001D6146" w:rsidRPr="00B503B1" w:rsidRDefault="001D6146" w:rsidP="009E25BE">
      <w:pPr>
        <w:pStyle w:val="ListParagraph"/>
        <w:numPr>
          <w:ilvl w:val="0"/>
          <w:numId w:val="3"/>
        </w:numPr>
        <w:rPr>
          <w:rFonts w:ascii="Arial" w:hAnsi="Arial" w:cs="Arial"/>
          <w:b/>
          <w:sz w:val="24"/>
          <w:u w:val="single"/>
        </w:rPr>
      </w:pPr>
      <w:r w:rsidRPr="00B503B1">
        <w:rPr>
          <w:sz w:val="21"/>
          <w:szCs w:val="21"/>
        </w:rPr>
        <w:t xml:space="preserve">Any questions please email or call </w:t>
      </w:r>
      <w:r w:rsidR="00313696">
        <w:rPr>
          <w:sz w:val="21"/>
          <w:szCs w:val="21"/>
        </w:rPr>
        <w:t>the itinerant staff support</w:t>
      </w:r>
    </w:p>
    <w:p w:rsidR="001D6146" w:rsidRDefault="001D6146" w:rsidP="001D6146"/>
    <w:sectPr w:rsidR="001D6146" w:rsidSect="00990B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70B12"/>
    <w:multiLevelType w:val="hybridMultilevel"/>
    <w:tmpl w:val="74D47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B3B20"/>
    <w:multiLevelType w:val="hybridMultilevel"/>
    <w:tmpl w:val="551CA3D6"/>
    <w:lvl w:ilvl="0" w:tplc="FB6E7676">
      <w:start w:val="1"/>
      <w:numFmt w:val="decimal"/>
      <w:lvlText w:val="%1."/>
      <w:lvlJc w:val="left"/>
      <w:pPr>
        <w:ind w:left="720" w:hanging="360"/>
      </w:pPr>
      <w:rPr>
        <w:rFonts w:hint="default"/>
        <w:b w:val="0"/>
        <w:sz w:val="21"/>
        <w:szCs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8353D"/>
    <w:multiLevelType w:val="hybridMultilevel"/>
    <w:tmpl w:val="A80671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A2"/>
    <w:rsid w:val="0011200A"/>
    <w:rsid w:val="00130813"/>
    <w:rsid w:val="001D6146"/>
    <w:rsid w:val="00313696"/>
    <w:rsid w:val="00347612"/>
    <w:rsid w:val="0036760B"/>
    <w:rsid w:val="005D7CD1"/>
    <w:rsid w:val="005E34B5"/>
    <w:rsid w:val="007D2A1B"/>
    <w:rsid w:val="00883041"/>
    <w:rsid w:val="008E0254"/>
    <w:rsid w:val="00985767"/>
    <w:rsid w:val="00990BE2"/>
    <w:rsid w:val="00A7191F"/>
    <w:rsid w:val="00B503B1"/>
    <w:rsid w:val="00C77CE1"/>
    <w:rsid w:val="00D555C2"/>
    <w:rsid w:val="00DA3E43"/>
    <w:rsid w:val="00DA50A2"/>
    <w:rsid w:val="00EA06E3"/>
    <w:rsid w:val="00EA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0C625-4765-4032-9261-D275B75F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767"/>
    <w:pPr>
      <w:ind w:left="720"/>
      <w:contextualSpacing/>
    </w:pPr>
  </w:style>
  <w:style w:type="character" w:styleId="Hyperlink">
    <w:name w:val="Hyperlink"/>
    <w:basedOn w:val="DefaultParagraphFont"/>
    <w:uiPriority w:val="99"/>
    <w:unhideWhenUsed/>
    <w:rsid w:val="00DA3E43"/>
    <w:rPr>
      <w:color w:val="0563C1" w:themeColor="hyperlink"/>
      <w:u w:val="single"/>
    </w:rPr>
  </w:style>
  <w:style w:type="paragraph" w:styleId="BalloonText">
    <w:name w:val="Balloon Text"/>
    <w:basedOn w:val="Normal"/>
    <w:link w:val="BalloonTextChar"/>
    <w:uiPriority w:val="99"/>
    <w:semiHidden/>
    <w:unhideWhenUsed/>
    <w:rsid w:val="00C77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Federal Way Public Schools</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Myers</dc:creator>
  <cp:keywords/>
  <dc:description/>
  <cp:lastModifiedBy>Tia Hendrix</cp:lastModifiedBy>
  <cp:revision>2</cp:revision>
  <cp:lastPrinted>2017-08-17T16:29:00Z</cp:lastPrinted>
  <dcterms:created xsi:type="dcterms:W3CDTF">2018-10-29T17:56:00Z</dcterms:created>
  <dcterms:modified xsi:type="dcterms:W3CDTF">2018-10-29T17:56:00Z</dcterms:modified>
</cp:coreProperties>
</file>